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AE" w:rsidRDefault="00FD3DAE">
      <w:bookmarkStart w:id="0" w:name="_GoBack"/>
      <w:bookmarkEnd w:id="0"/>
    </w:p>
    <w:p w:rsidR="00D02048" w:rsidRDefault="00D02048"/>
    <w:p w:rsidR="00D02048" w:rsidRDefault="00D02048" w:rsidP="00D02048">
      <w:pPr>
        <w:jc w:val="center"/>
        <w:rPr>
          <w:b/>
          <w:bCs/>
          <w:sz w:val="32"/>
          <w:szCs w:val="32"/>
          <w:u w:val="single"/>
        </w:rPr>
      </w:pPr>
      <w:r w:rsidRPr="00D02048">
        <w:rPr>
          <w:b/>
          <w:bCs/>
          <w:sz w:val="32"/>
          <w:szCs w:val="32"/>
          <w:u w:val="single"/>
        </w:rPr>
        <w:t>FUELLING LIABILITY QUESTIONAIRE</w:t>
      </w:r>
    </w:p>
    <w:p w:rsidR="00D02048" w:rsidRDefault="00D02048" w:rsidP="00130F34">
      <w:pPr>
        <w:rPr>
          <w:sz w:val="28"/>
          <w:szCs w:val="28"/>
        </w:rPr>
      </w:pPr>
      <w:r>
        <w:rPr>
          <w:sz w:val="28"/>
          <w:szCs w:val="28"/>
        </w:rPr>
        <w:t>PLEASE COMPLETE THIS PROPOSAL FORM AS ACCURATELY AS POSSIBLE, YOUR QUOTATION MAY BE INVALID IF THE INFORMATION SUMBITTES ON THIS DORM IS INCORRECT.</w:t>
      </w:r>
    </w:p>
    <w:p w:rsidR="00D02048" w:rsidRPr="00D02048" w:rsidRDefault="00D02048" w:rsidP="00130F34">
      <w:pPr>
        <w:spacing w:line="240" w:lineRule="auto"/>
        <w:rPr>
          <w:sz w:val="28"/>
          <w:szCs w:val="28"/>
        </w:rPr>
      </w:pPr>
      <w:r w:rsidRPr="00D02048">
        <w:rPr>
          <w:sz w:val="28"/>
          <w:szCs w:val="28"/>
        </w:rPr>
        <w:t>1)</w:t>
      </w:r>
      <w:r>
        <w:rPr>
          <w:sz w:val="28"/>
          <w:szCs w:val="28"/>
        </w:rPr>
        <w:t xml:space="preserve"> </w:t>
      </w:r>
      <w:r w:rsidRPr="00D02048">
        <w:rPr>
          <w:sz w:val="28"/>
          <w:szCs w:val="28"/>
        </w:rPr>
        <w:t>Name and address of insured:</w:t>
      </w:r>
    </w:p>
    <w:p w:rsidR="00D02048" w:rsidRDefault="00D02048" w:rsidP="00130F34">
      <w:pPr>
        <w:spacing w:line="240" w:lineRule="auto"/>
      </w:pPr>
    </w:p>
    <w:p w:rsidR="00D02048" w:rsidRDefault="00D02048" w:rsidP="00130F34">
      <w:pPr>
        <w:spacing w:line="240" w:lineRule="auto"/>
      </w:pPr>
    </w:p>
    <w:p w:rsidR="00D02048" w:rsidRDefault="00D02048" w:rsidP="00130F34">
      <w:pPr>
        <w:spacing w:line="240" w:lineRule="auto"/>
        <w:rPr>
          <w:sz w:val="28"/>
          <w:szCs w:val="28"/>
        </w:rPr>
      </w:pPr>
      <w:r>
        <w:rPr>
          <w:sz w:val="28"/>
          <w:szCs w:val="28"/>
        </w:rPr>
        <w:t>2) Name of Airports or other locations where Insured operates and where coverage is to apply:</w:t>
      </w:r>
    </w:p>
    <w:p w:rsidR="00D02048" w:rsidRDefault="00D02048" w:rsidP="00130F34">
      <w:pPr>
        <w:spacing w:line="240" w:lineRule="auto"/>
        <w:rPr>
          <w:sz w:val="28"/>
          <w:szCs w:val="28"/>
        </w:rPr>
      </w:pPr>
    </w:p>
    <w:p w:rsidR="00D02048" w:rsidRDefault="00D02048" w:rsidP="00130F34">
      <w:pPr>
        <w:spacing w:line="240" w:lineRule="auto"/>
        <w:rPr>
          <w:sz w:val="28"/>
          <w:szCs w:val="28"/>
        </w:rPr>
      </w:pPr>
    </w:p>
    <w:p w:rsidR="00D02048" w:rsidRDefault="00D02048" w:rsidP="00130F34">
      <w:pPr>
        <w:spacing w:line="240" w:lineRule="auto"/>
        <w:rPr>
          <w:sz w:val="28"/>
          <w:szCs w:val="28"/>
        </w:rPr>
      </w:pPr>
      <w:r>
        <w:rPr>
          <w:sz w:val="28"/>
          <w:szCs w:val="28"/>
        </w:rPr>
        <w:t>3) Which of the following does the Insured do:</w:t>
      </w:r>
    </w:p>
    <w:p w:rsidR="00D02048" w:rsidRDefault="00D02048" w:rsidP="00130F34">
      <w:pPr>
        <w:spacing w:line="240" w:lineRule="auto"/>
        <w:rPr>
          <w:sz w:val="28"/>
          <w:szCs w:val="28"/>
        </w:rPr>
      </w:pPr>
      <w:r>
        <w:rPr>
          <w:sz w:val="28"/>
          <w:szCs w:val="28"/>
        </w:rPr>
        <w:t>(a) Sell Fuel</w:t>
      </w:r>
    </w:p>
    <w:p w:rsidR="00D02048" w:rsidRDefault="00D02048" w:rsidP="00130F34">
      <w:pPr>
        <w:spacing w:line="240" w:lineRule="auto"/>
        <w:rPr>
          <w:sz w:val="28"/>
          <w:szCs w:val="28"/>
        </w:rPr>
      </w:pPr>
      <w:r>
        <w:rPr>
          <w:sz w:val="28"/>
          <w:szCs w:val="28"/>
        </w:rPr>
        <w:t>(b) Refine fuel</w:t>
      </w:r>
    </w:p>
    <w:p w:rsidR="00D02048" w:rsidRDefault="00D02048" w:rsidP="00130F34">
      <w:pPr>
        <w:spacing w:line="240" w:lineRule="auto"/>
        <w:rPr>
          <w:sz w:val="28"/>
          <w:szCs w:val="28"/>
        </w:rPr>
      </w:pPr>
      <w:r>
        <w:rPr>
          <w:sz w:val="28"/>
          <w:szCs w:val="28"/>
        </w:rPr>
        <w:t>(c) Store fuel</w:t>
      </w:r>
    </w:p>
    <w:p w:rsidR="00D02048" w:rsidRDefault="00D02048" w:rsidP="00130F34">
      <w:pPr>
        <w:spacing w:line="240" w:lineRule="auto"/>
        <w:rPr>
          <w:sz w:val="28"/>
          <w:szCs w:val="28"/>
        </w:rPr>
      </w:pPr>
      <w:r>
        <w:rPr>
          <w:sz w:val="28"/>
          <w:szCs w:val="28"/>
        </w:rPr>
        <w:t>(d) Refuel Aircraft</w:t>
      </w:r>
    </w:p>
    <w:p w:rsidR="00D02048" w:rsidRDefault="00D02048" w:rsidP="00130F34">
      <w:pPr>
        <w:spacing w:line="240" w:lineRule="auto"/>
        <w:rPr>
          <w:sz w:val="28"/>
          <w:szCs w:val="28"/>
        </w:rPr>
      </w:pPr>
    </w:p>
    <w:p w:rsidR="00130F34" w:rsidRDefault="00130F34" w:rsidP="00130F34">
      <w:pPr>
        <w:spacing w:line="240" w:lineRule="auto"/>
        <w:rPr>
          <w:sz w:val="28"/>
          <w:szCs w:val="28"/>
        </w:rPr>
      </w:pPr>
      <w:r>
        <w:rPr>
          <w:sz w:val="28"/>
          <w:szCs w:val="28"/>
        </w:rPr>
        <w:t>4) What is the Insured’s estimated/ litreage for the next 12 months:</w:t>
      </w:r>
    </w:p>
    <w:tbl>
      <w:tblPr>
        <w:tblStyle w:val="TableGrid"/>
        <w:tblW w:w="0" w:type="auto"/>
        <w:tblLook w:val="04A0" w:firstRow="1" w:lastRow="0" w:firstColumn="1" w:lastColumn="0" w:noHBand="0" w:noVBand="1"/>
      </w:tblPr>
      <w:tblGrid>
        <w:gridCol w:w="4428"/>
        <w:gridCol w:w="4428"/>
      </w:tblGrid>
      <w:tr w:rsidR="00130F34" w:rsidTr="00130F34">
        <w:trPr>
          <w:trHeight w:val="485"/>
        </w:trPr>
        <w:tc>
          <w:tcPr>
            <w:tcW w:w="4428" w:type="dxa"/>
          </w:tcPr>
          <w:p w:rsidR="00130F34" w:rsidRDefault="00130F34" w:rsidP="00130F34">
            <w:pPr>
              <w:jc w:val="center"/>
              <w:rPr>
                <w:sz w:val="28"/>
                <w:szCs w:val="28"/>
              </w:rPr>
            </w:pPr>
            <w:r>
              <w:rPr>
                <w:sz w:val="28"/>
                <w:szCs w:val="28"/>
              </w:rPr>
              <w:t>Refined</w:t>
            </w:r>
          </w:p>
        </w:tc>
        <w:tc>
          <w:tcPr>
            <w:tcW w:w="4428" w:type="dxa"/>
          </w:tcPr>
          <w:p w:rsidR="00130F34" w:rsidRDefault="00130F34" w:rsidP="00130F34">
            <w:pPr>
              <w:jc w:val="center"/>
              <w:rPr>
                <w:sz w:val="28"/>
                <w:szCs w:val="28"/>
              </w:rPr>
            </w:pPr>
            <w:r>
              <w:rPr>
                <w:sz w:val="28"/>
                <w:szCs w:val="28"/>
              </w:rPr>
              <w:t>Refuelled</w:t>
            </w:r>
          </w:p>
        </w:tc>
      </w:tr>
      <w:tr w:rsidR="00130F34" w:rsidTr="00130F34">
        <w:trPr>
          <w:trHeight w:val="530"/>
        </w:trPr>
        <w:tc>
          <w:tcPr>
            <w:tcW w:w="4428" w:type="dxa"/>
          </w:tcPr>
          <w:p w:rsidR="00130F34" w:rsidRDefault="00130F34" w:rsidP="00130F34">
            <w:pPr>
              <w:rPr>
                <w:sz w:val="28"/>
                <w:szCs w:val="28"/>
              </w:rPr>
            </w:pPr>
          </w:p>
        </w:tc>
        <w:tc>
          <w:tcPr>
            <w:tcW w:w="4428" w:type="dxa"/>
          </w:tcPr>
          <w:p w:rsidR="00130F34" w:rsidRDefault="00130F34" w:rsidP="00130F34">
            <w:pPr>
              <w:rPr>
                <w:sz w:val="28"/>
                <w:szCs w:val="28"/>
              </w:rPr>
            </w:pPr>
          </w:p>
        </w:tc>
      </w:tr>
    </w:tbl>
    <w:p w:rsidR="00130F34" w:rsidRDefault="00130F34" w:rsidP="00130F34">
      <w:pPr>
        <w:spacing w:line="240" w:lineRule="auto"/>
        <w:rPr>
          <w:sz w:val="28"/>
          <w:szCs w:val="28"/>
        </w:rPr>
      </w:pPr>
    </w:p>
    <w:p w:rsidR="00130F34" w:rsidRDefault="00130F34" w:rsidP="00130F34">
      <w:pPr>
        <w:spacing w:line="240" w:lineRule="auto"/>
        <w:rPr>
          <w:sz w:val="28"/>
          <w:szCs w:val="28"/>
        </w:rPr>
      </w:pPr>
    </w:p>
    <w:p w:rsidR="00130F34" w:rsidRDefault="00130F34" w:rsidP="00130F34">
      <w:pPr>
        <w:spacing w:line="240" w:lineRule="auto"/>
        <w:rPr>
          <w:sz w:val="28"/>
          <w:szCs w:val="28"/>
        </w:rPr>
      </w:pPr>
      <w:r>
        <w:rPr>
          <w:sz w:val="28"/>
          <w:szCs w:val="28"/>
        </w:rPr>
        <w:t>5) What is the Insured’s estimated/ litreage for the past 12 months:</w:t>
      </w:r>
    </w:p>
    <w:tbl>
      <w:tblPr>
        <w:tblStyle w:val="TableGrid"/>
        <w:tblW w:w="0" w:type="auto"/>
        <w:tblLook w:val="04A0" w:firstRow="1" w:lastRow="0" w:firstColumn="1" w:lastColumn="0" w:noHBand="0" w:noVBand="1"/>
      </w:tblPr>
      <w:tblGrid>
        <w:gridCol w:w="4428"/>
        <w:gridCol w:w="4428"/>
      </w:tblGrid>
      <w:tr w:rsidR="00130F34" w:rsidTr="004C79BE">
        <w:trPr>
          <w:trHeight w:val="485"/>
        </w:trPr>
        <w:tc>
          <w:tcPr>
            <w:tcW w:w="4428" w:type="dxa"/>
          </w:tcPr>
          <w:p w:rsidR="00130F34" w:rsidRDefault="00130F34" w:rsidP="004C79BE">
            <w:pPr>
              <w:jc w:val="center"/>
              <w:rPr>
                <w:sz w:val="28"/>
                <w:szCs w:val="28"/>
              </w:rPr>
            </w:pPr>
            <w:r>
              <w:rPr>
                <w:sz w:val="28"/>
                <w:szCs w:val="28"/>
              </w:rPr>
              <w:t>Refined</w:t>
            </w:r>
          </w:p>
        </w:tc>
        <w:tc>
          <w:tcPr>
            <w:tcW w:w="4428" w:type="dxa"/>
          </w:tcPr>
          <w:p w:rsidR="00130F34" w:rsidRDefault="00130F34" w:rsidP="004C79BE">
            <w:pPr>
              <w:jc w:val="center"/>
              <w:rPr>
                <w:sz w:val="28"/>
                <w:szCs w:val="28"/>
              </w:rPr>
            </w:pPr>
            <w:r>
              <w:rPr>
                <w:sz w:val="28"/>
                <w:szCs w:val="28"/>
              </w:rPr>
              <w:t>Refuelled</w:t>
            </w:r>
          </w:p>
        </w:tc>
      </w:tr>
      <w:tr w:rsidR="00130F34" w:rsidTr="004C79BE">
        <w:trPr>
          <w:trHeight w:val="530"/>
        </w:trPr>
        <w:tc>
          <w:tcPr>
            <w:tcW w:w="4428" w:type="dxa"/>
          </w:tcPr>
          <w:p w:rsidR="00130F34" w:rsidRDefault="00130F34" w:rsidP="004C79BE">
            <w:pPr>
              <w:rPr>
                <w:sz w:val="28"/>
                <w:szCs w:val="28"/>
              </w:rPr>
            </w:pPr>
          </w:p>
        </w:tc>
        <w:tc>
          <w:tcPr>
            <w:tcW w:w="4428" w:type="dxa"/>
          </w:tcPr>
          <w:p w:rsidR="00130F34" w:rsidRDefault="00130F34" w:rsidP="004C79BE">
            <w:pPr>
              <w:rPr>
                <w:sz w:val="28"/>
                <w:szCs w:val="28"/>
              </w:rPr>
            </w:pPr>
          </w:p>
        </w:tc>
      </w:tr>
    </w:tbl>
    <w:p w:rsidR="00130F34" w:rsidRDefault="00130F34" w:rsidP="00130F34">
      <w:pPr>
        <w:spacing w:line="240" w:lineRule="auto"/>
        <w:rPr>
          <w:sz w:val="28"/>
          <w:szCs w:val="28"/>
        </w:rPr>
      </w:pPr>
    </w:p>
    <w:p w:rsidR="00130F34" w:rsidRDefault="00130F34" w:rsidP="00130F34">
      <w:pPr>
        <w:spacing w:line="240" w:lineRule="auto"/>
        <w:rPr>
          <w:sz w:val="28"/>
          <w:szCs w:val="28"/>
        </w:rPr>
      </w:pPr>
      <w:r>
        <w:rPr>
          <w:sz w:val="28"/>
          <w:szCs w:val="28"/>
        </w:rPr>
        <w:t>6) What percentage, if any, is in or supplied to the United States:</w:t>
      </w:r>
    </w:p>
    <w:p w:rsidR="00130F34" w:rsidRDefault="00130F34" w:rsidP="00130F34">
      <w:pPr>
        <w:spacing w:line="240" w:lineRule="auto"/>
        <w:rPr>
          <w:sz w:val="28"/>
          <w:szCs w:val="28"/>
        </w:rPr>
      </w:pPr>
    </w:p>
    <w:p w:rsidR="00130F34" w:rsidRDefault="00130F34" w:rsidP="00130F34">
      <w:pPr>
        <w:spacing w:line="240" w:lineRule="auto"/>
        <w:rPr>
          <w:sz w:val="28"/>
          <w:szCs w:val="28"/>
        </w:rPr>
      </w:pPr>
      <w:r>
        <w:rPr>
          <w:sz w:val="28"/>
          <w:szCs w:val="28"/>
        </w:rPr>
        <w:t>7) If refue</w:t>
      </w:r>
      <w:r w:rsidR="005D16EC">
        <w:rPr>
          <w:sz w:val="28"/>
          <w:szCs w:val="28"/>
        </w:rPr>
        <w:t>l</w:t>
      </w:r>
      <w:r>
        <w:rPr>
          <w:sz w:val="28"/>
          <w:szCs w:val="28"/>
        </w:rPr>
        <w:t>ling carried out, by what means (e.g. underground, hydrant, bowser or other)?</w:t>
      </w:r>
    </w:p>
    <w:p w:rsidR="00130F34" w:rsidRDefault="00130F34" w:rsidP="00130F34">
      <w:pPr>
        <w:spacing w:line="240" w:lineRule="auto"/>
        <w:rPr>
          <w:sz w:val="28"/>
          <w:szCs w:val="28"/>
        </w:rPr>
      </w:pPr>
      <w:r>
        <w:rPr>
          <w:sz w:val="28"/>
          <w:szCs w:val="28"/>
        </w:rPr>
        <w:t>Is any supply by self-service method (e.g. credit card sales)?</w:t>
      </w:r>
    </w:p>
    <w:p w:rsidR="00130F34" w:rsidRDefault="00130F34" w:rsidP="00130F34">
      <w:pPr>
        <w:spacing w:line="240" w:lineRule="auto"/>
        <w:rPr>
          <w:sz w:val="28"/>
          <w:szCs w:val="28"/>
        </w:rPr>
      </w:pPr>
    </w:p>
    <w:p w:rsidR="00130F34" w:rsidRDefault="00130F34" w:rsidP="00130F34">
      <w:pPr>
        <w:spacing w:line="240" w:lineRule="auto"/>
        <w:rPr>
          <w:sz w:val="28"/>
          <w:szCs w:val="28"/>
        </w:rPr>
      </w:pPr>
    </w:p>
    <w:p w:rsidR="00130F34" w:rsidRDefault="00130F34" w:rsidP="00130F34">
      <w:pPr>
        <w:spacing w:line="240" w:lineRule="auto"/>
        <w:rPr>
          <w:sz w:val="28"/>
          <w:szCs w:val="28"/>
        </w:rPr>
      </w:pPr>
      <w:r>
        <w:rPr>
          <w:sz w:val="28"/>
          <w:szCs w:val="28"/>
        </w:rPr>
        <w:t>8) If refue</w:t>
      </w:r>
      <w:r w:rsidR="005D16EC">
        <w:rPr>
          <w:sz w:val="28"/>
          <w:szCs w:val="28"/>
        </w:rPr>
        <w:t>l</w:t>
      </w:r>
      <w:r>
        <w:rPr>
          <w:sz w:val="28"/>
          <w:szCs w:val="28"/>
        </w:rPr>
        <w:t>ling carried out by tanker, how may tankers and ad what locations? (with airport confined only) is any distinction made to trucks carting different fuels?</w:t>
      </w:r>
    </w:p>
    <w:p w:rsidR="00130F34" w:rsidRDefault="00130F34" w:rsidP="00130F34">
      <w:pPr>
        <w:spacing w:line="240" w:lineRule="auto"/>
        <w:rPr>
          <w:sz w:val="28"/>
          <w:szCs w:val="28"/>
        </w:rPr>
      </w:pPr>
    </w:p>
    <w:p w:rsidR="00130F34" w:rsidRDefault="00130F34" w:rsidP="00130F34">
      <w:pPr>
        <w:spacing w:line="240" w:lineRule="auto"/>
        <w:rPr>
          <w:sz w:val="28"/>
          <w:szCs w:val="28"/>
        </w:rPr>
      </w:pPr>
    </w:p>
    <w:p w:rsidR="00130F34" w:rsidRDefault="00130F34" w:rsidP="00130F34">
      <w:pPr>
        <w:spacing w:line="240" w:lineRule="auto"/>
        <w:rPr>
          <w:sz w:val="28"/>
          <w:szCs w:val="28"/>
        </w:rPr>
      </w:pPr>
      <w:r>
        <w:rPr>
          <w:sz w:val="28"/>
          <w:szCs w:val="28"/>
        </w:rPr>
        <w:t>9) Types of Aircraft fuelled:</w:t>
      </w:r>
    </w:p>
    <w:p w:rsidR="00130F34" w:rsidRDefault="00130F34" w:rsidP="00130F34">
      <w:pPr>
        <w:spacing w:line="240" w:lineRule="auto"/>
        <w:rPr>
          <w:sz w:val="28"/>
          <w:szCs w:val="28"/>
        </w:rPr>
      </w:pPr>
    </w:p>
    <w:p w:rsidR="00130F34" w:rsidRDefault="00130F34" w:rsidP="00130F34">
      <w:pPr>
        <w:spacing w:line="240" w:lineRule="auto"/>
        <w:rPr>
          <w:sz w:val="28"/>
          <w:szCs w:val="28"/>
        </w:rPr>
      </w:pPr>
    </w:p>
    <w:p w:rsidR="005D16EC" w:rsidRDefault="00130F34" w:rsidP="00130F34">
      <w:pPr>
        <w:spacing w:line="240" w:lineRule="auto"/>
        <w:rPr>
          <w:sz w:val="28"/>
          <w:szCs w:val="28"/>
        </w:rPr>
      </w:pPr>
      <w:r>
        <w:rPr>
          <w:sz w:val="28"/>
          <w:szCs w:val="28"/>
        </w:rPr>
        <w:t xml:space="preserve">10) </w:t>
      </w:r>
      <w:r w:rsidR="005D16EC">
        <w:rPr>
          <w:sz w:val="28"/>
          <w:szCs w:val="28"/>
        </w:rPr>
        <w:t>If refuelling carried out, under what type of contract is this performed (I.e. direct to customer or tarbox agreement)? Please provide a copy of the current contract wording and/or standard form of terms and conditions:</w:t>
      </w:r>
    </w:p>
    <w:p w:rsidR="005D16EC" w:rsidRDefault="005D16EC" w:rsidP="00130F34">
      <w:pPr>
        <w:spacing w:line="240" w:lineRule="auto"/>
        <w:rPr>
          <w:sz w:val="28"/>
          <w:szCs w:val="28"/>
        </w:rPr>
      </w:pPr>
    </w:p>
    <w:p w:rsidR="005D16EC" w:rsidRDefault="005D16EC" w:rsidP="00130F34">
      <w:pPr>
        <w:spacing w:line="240" w:lineRule="auto"/>
        <w:rPr>
          <w:sz w:val="28"/>
          <w:szCs w:val="28"/>
        </w:rPr>
      </w:pPr>
    </w:p>
    <w:p w:rsidR="005D16EC" w:rsidRDefault="005D16EC" w:rsidP="00130F34">
      <w:pPr>
        <w:spacing w:line="240" w:lineRule="auto"/>
        <w:rPr>
          <w:sz w:val="28"/>
          <w:szCs w:val="28"/>
        </w:rPr>
      </w:pPr>
    </w:p>
    <w:p w:rsidR="005D16EC" w:rsidRDefault="005D16EC" w:rsidP="00130F34">
      <w:pPr>
        <w:spacing w:line="240" w:lineRule="auto"/>
        <w:rPr>
          <w:sz w:val="28"/>
          <w:szCs w:val="28"/>
        </w:rPr>
      </w:pPr>
    </w:p>
    <w:p w:rsidR="005D16EC" w:rsidRDefault="005D16EC" w:rsidP="00130F34">
      <w:pPr>
        <w:spacing w:line="240" w:lineRule="auto"/>
        <w:rPr>
          <w:sz w:val="28"/>
          <w:szCs w:val="28"/>
        </w:rPr>
      </w:pPr>
      <w:r>
        <w:rPr>
          <w:sz w:val="28"/>
          <w:szCs w:val="28"/>
        </w:rPr>
        <w:t>11) Who is performing the actual into plan operation?</w:t>
      </w:r>
    </w:p>
    <w:p w:rsidR="005D16EC" w:rsidRDefault="005D16EC" w:rsidP="00130F34">
      <w:pPr>
        <w:spacing w:line="240" w:lineRule="auto"/>
        <w:rPr>
          <w:sz w:val="28"/>
          <w:szCs w:val="28"/>
        </w:rPr>
      </w:pPr>
    </w:p>
    <w:p w:rsidR="00130F34" w:rsidRDefault="005D16EC" w:rsidP="00130F34">
      <w:pPr>
        <w:spacing w:line="240" w:lineRule="auto"/>
        <w:rPr>
          <w:sz w:val="28"/>
          <w:szCs w:val="28"/>
        </w:rPr>
      </w:pPr>
      <w:r>
        <w:rPr>
          <w:sz w:val="28"/>
          <w:szCs w:val="28"/>
        </w:rPr>
        <w:t>12) Describe quality assurance programmes  in place for both refining and refuelling including checks undertaken during the refining process.</w:t>
      </w:r>
    </w:p>
    <w:p w:rsidR="005D16EC" w:rsidRDefault="005D16EC" w:rsidP="00130F34">
      <w:pPr>
        <w:spacing w:line="240" w:lineRule="auto"/>
        <w:rPr>
          <w:sz w:val="28"/>
          <w:szCs w:val="28"/>
        </w:rPr>
      </w:pPr>
    </w:p>
    <w:p w:rsidR="005D16EC" w:rsidRDefault="005D16EC" w:rsidP="00130F34">
      <w:pPr>
        <w:spacing w:line="240" w:lineRule="auto"/>
        <w:rPr>
          <w:sz w:val="28"/>
          <w:szCs w:val="28"/>
        </w:rPr>
      </w:pPr>
    </w:p>
    <w:p w:rsidR="005D16EC" w:rsidRDefault="005D16EC" w:rsidP="005D16EC">
      <w:pPr>
        <w:spacing w:line="240" w:lineRule="auto"/>
        <w:rPr>
          <w:sz w:val="28"/>
          <w:szCs w:val="28"/>
        </w:rPr>
      </w:pPr>
      <w:r>
        <w:rPr>
          <w:sz w:val="28"/>
          <w:szCs w:val="28"/>
        </w:rPr>
        <w:t>13) Is the same equipments used for the manufacture of all types of fuel?</w:t>
      </w:r>
    </w:p>
    <w:p w:rsidR="005D16EC" w:rsidRDefault="005D16EC" w:rsidP="005D16EC">
      <w:pPr>
        <w:spacing w:line="240" w:lineRule="auto"/>
        <w:rPr>
          <w:sz w:val="28"/>
          <w:szCs w:val="28"/>
        </w:rPr>
      </w:pPr>
    </w:p>
    <w:p w:rsidR="005D16EC" w:rsidRDefault="005D16EC" w:rsidP="005D16EC">
      <w:pPr>
        <w:spacing w:line="240" w:lineRule="auto"/>
        <w:rPr>
          <w:sz w:val="28"/>
          <w:szCs w:val="28"/>
        </w:rPr>
      </w:pPr>
      <w:r>
        <w:rPr>
          <w:sz w:val="28"/>
          <w:szCs w:val="28"/>
        </w:rPr>
        <w:t>14) Is recurrent training of employees undertaken and is there a procedures manual?</w:t>
      </w:r>
    </w:p>
    <w:p w:rsidR="005D16EC" w:rsidRDefault="005D16EC" w:rsidP="005D16EC">
      <w:pPr>
        <w:spacing w:line="240" w:lineRule="auto"/>
        <w:rPr>
          <w:sz w:val="28"/>
          <w:szCs w:val="28"/>
        </w:rPr>
      </w:pPr>
    </w:p>
    <w:p w:rsidR="005D16EC" w:rsidRDefault="005D16EC" w:rsidP="005D16EC">
      <w:pPr>
        <w:spacing w:line="240" w:lineRule="auto"/>
        <w:rPr>
          <w:sz w:val="28"/>
          <w:szCs w:val="28"/>
        </w:rPr>
      </w:pPr>
    </w:p>
    <w:p w:rsidR="00B63344" w:rsidRDefault="005D16EC" w:rsidP="005D16EC">
      <w:pPr>
        <w:spacing w:line="240" w:lineRule="auto"/>
        <w:rPr>
          <w:sz w:val="28"/>
          <w:szCs w:val="28"/>
        </w:rPr>
      </w:pPr>
      <w:r>
        <w:rPr>
          <w:sz w:val="28"/>
          <w:szCs w:val="28"/>
        </w:rPr>
        <w:t xml:space="preserve">15) </w:t>
      </w:r>
      <w:r w:rsidR="00B63344">
        <w:rPr>
          <w:sz w:val="28"/>
          <w:szCs w:val="28"/>
        </w:rPr>
        <w:t>Does the Insured have any contract with dealers are up to date with latest technology (e.g. size of nozzles used for different fuelling operations)?</w:t>
      </w:r>
    </w:p>
    <w:p w:rsidR="00B63344" w:rsidRDefault="00B63344" w:rsidP="005D16EC">
      <w:pPr>
        <w:spacing w:line="240" w:lineRule="auto"/>
        <w:rPr>
          <w:sz w:val="28"/>
          <w:szCs w:val="28"/>
        </w:rPr>
      </w:pPr>
    </w:p>
    <w:p w:rsidR="00B63344" w:rsidRDefault="00B63344" w:rsidP="005D16EC">
      <w:pPr>
        <w:spacing w:line="240" w:lineRule="auto"/>
        <w:rPr>
          <w:sz w:val="28"/>
          <w:szCs w:val="28"/>
        </w:rPr>
      </w:pPr>
    </w:p>
    <w:p w:rsidR="00B63344" w:rsidRDefault="00B63344" w:rsidP="005D16EC">
      <w:pPr>
        <w:spacing w:line="240" w:lineRule="auto"/>
        <w:rPr>
          <w:sz w:val="28"/>
          <w:szCs w:val="28"/>
        </w:rPr>
      </w:pPr>
      <w:r>
        <w:rPr>
          <w:sz w:val="28"/>
          <w:szCs w:val="28"/>
        </w:rPr>
        <w:t>16) Is a Full Hold Harmless and Indemnity given to insured?</w:t>
      </w:r>
    </w:p>
    <w:p w:rsidR="00B63344" w:rsidRDefault="00B63344" w:rsidP="005D16EC">
      <w:pPr>
        <w:spacing w:line="240" w:lineRule="auto"/>
        <w:rPr>
          <w:sz w:val="28"/>
          <w:szCs w:val="28"/>
        </w:rPr>
      </w:pPr>
      <w:r>
        <w:rPr>
          <w:sz w:val="28"/>
          <w:szCs w:val="28"/>
        </w:rPr>
        <w:t>Give minimum limits demanded from dealer by Insured.</w:t>
      </w:r>
    </w:p>
    <w:p w:rsidR="00B63344" w:rsidRDefault="00B63344" w:rsidP="005D16EC">
      <w:pPr>
        <w:spacing w:line="240" w:lineRule="auto"/>
        <w:rPr>
          <w:sz w:val="28"/>
          <w:szCs w:val="28"/>
        </w:rPr>
      </w:pPr>
    </w:p>
    <w:p w:rsidR="00B63344" w:rsidRDefault="00B63344" w:rsidP="005D16EC">
      <w:pPr>
        <w:spacing w:line="240" w:lineRule="auto"/>
        <w:rPr>
          <w:sz w:val="28"/>
          <w:szCs w:val="28"/>
        </w:rPr>
      </w:pPr>
    </w:p>
    <w:p w:rsidR="00B63344" w:rsidRDefault="00B63344" w:rsidP="005D16EC">
      <w:pPr>
        <w:spacing w:line="240" w:lineRule="auto"/>
        <w:rPr>
          <w:sz w:val="28"/>
          <w:szCs w:val="28"/>
        </w:rPr>
      </w:pPr>
    </w:p>
    <w:p w:rsidR="00B63344" w:rsidRDefault="00B63344" w:rsidP="005D16EC">
      <w:pPr>
        <w:spacing w:line="240" w:lineRule="auto"/>
        <w:rPr>
          <w:sz w:val="28"/>
          <w:szCs w:val="28"/>
        </w:rPr>
      </w:pPr>
      <w:r>
        <w:rPr>
          <w:sz w:val="28"/>
          <w:szCs w:val="28"/>
        </w:rPr>
        <w:t>17) Does the Insured refuel any military aircraft and if so what type of contractual wording is used?</w:t>
      </w:r>
    </w:p>
    <w:p w:rsidR="00B63344" w:rsidRDefault="00B63344" w:rsidP="005D16EC">
      <w:pPr>
        <w:spacing w:line="240" w:lineRule="auto"/>
        <w:rPr>
          <w:sz w:val="28"/>
          <w:szCs w:val="28"/>
        </w:rPr>
      </w:pPr>
    </w:p>
    <w:p w:rsidR="00B63344" w:rsidRDefault="00B63344" w:rsidP="005D16EC">
      <w:pPr>
        <w:spacing w:line="240" w:lineRule="auto"/>
        <w:rPr>
          <w:sz w:val="28"/>
          <w:szCs w:val="28"/>
        </w:rPr>
      </w:pPr>
    </w:p>
    <w:p w:rsidR="00B63344" w:rsidRDefault="00B63344" w:rsidP="005D16EC">
      <w:pPr>
        <w:spacing w:line="240" w:lineRule="auto"/>
        <w:rPr>
          <w:sz w:val="28"/>
          <w:szCs w:val="28"/>
        </w:rPr>
      </w:pPr>
      <w:r>
        <w:rPr>
          <w:sz w:val="28"/>
          <w:szCs w:val="28"/>
        </w:rPr>
        <w:t>18) If there are any other parties involved, please can you advise the contractual relationship between them and the Insured?</w:t>
      </w:r>
    </w:p>
    <w:p w:rsidR="00B63344" w:rsidRDefault="00B63344" w:rsidP="005D16EC">
      <w:pPr>
        <w:spacing w:line="240" w:lineRule="auto"/>
        <w:rPr>
          <w:sz w:val="28"/>
          <w:szCs w:val="28"/>
        </w:rPr>
      </w:pPr>
    </w:p>
    <w:p w:rsidR="00B63344" w:rsidRDefault="00B63344" w:rsidP="005D16EC">
      <w:pPr>
        <w:spacing w:line="240" w:lineRule="auto"/>
        <w:rPr>
          <w:sz w:val="28"/>
          <w:szCs w:val="28"/>
        </w:rPr>
      </w:pPr>
    </w:p>
    <w:p w:rsidR="00B63344" w:rsidRDefault="00B63344" w:rsidP="005D16EC">
      <w:pPr>
        <w:spacing w:line="240" w:lineRule="auto"/>
        <w:rPr>
          <w:sz w:val="28"/>
          <w:szCs w:val="28"/>
        </w:rPr>
      </w:pPr>
      <w:r>
        <w:rPr>
          <w:sz w:val="28"/>
          <w:szCs w:val="28"/>
        </w:rPr>
        <w:t xml:space="preserve">19) Who is responsible for damage to the Aircraft? If not the Insured does this company have their own insurance? Any details on this would be helpful. </w:t>
      </w:r>
    </w:p>
    <w:p w:rsidR="00B63344" w:rsidRDefault="00B63344" w:rsidP="005D16EC">
      <w:pPr>
        <w:spacing w:line="240" w:lineRule="auto"/>
        <w:rPr>
          <w:sz w:val="28"/>
          <w:szCs w:val="28"/>
        </w:rPr>
      </w:pPr>
    </w:p>
    <w:p w:rsidR="00B63344" w:rsidRDefault="00B63344" w:rsidP="005D16EC">
      <w:pPr>
        <w:spacing w:line="240" w:lineRule="auto"/>
        <w:rPr>
          <w:sz w:val="28"/>
          <w:szCs w:val="28"/>
        </w:rPr>
      </w:pPr>
    </w:p>
    <w:p w:rsidR="00B63344" w:rsidRDefault="00B63344" w:rsidP="005D16EC">
      <w:pPr>
        <w:spacing w:line="240" w:lineRule="auto"/>
        <w:rPr>
          <w:sz w:val="28"/>
          <w:szCs w:val="28"/>
        </w:rPr>
      </w:pPr>
      <w:r>
        <w:rPr>
          <w:sz w:val="28"/>
          <w:szCs w:val="28"/>
        </w:rPr>
        <w:t>20) Has any Insurer declined to provide insurance in the past?</w:t>
      </w:r>
    </w:p>
    <w:p w:rsidR="005D16EC" w:rsidRPr="00D02048" w:rsidRDefault="00B63344" w:rsidP="005D16EC">
      <w:pPr>
        <w:spacing w:line="240" w:lineRule="auto"/>
        <w:rPr>
          <w:sz w:val="28"/>
          <w:szCs w:val="28"/>
        </w:rPr>
      </w:pPr>
      <w:r>
        <w:rPr>
          <w:sz w:val="28"/>
          <w:szCs w:val="28"/>
        </w:rPr>
        <w:t xml:space="preserve">  </w:t>
      </w:r>
      <w:r w:rsidR="005D16EC">
        <w:rPr>
          <w:sz w:val="28"/>
          <w:szCs w:val="28"/>
        </w:rPr>
        <w:t xml:space="preserve">  </w:t>
      </w:r>
    </w:p>
    <w:p w:rsidR="00D02048" w:rsidRDefault="00B63344" w:rsidP="00130F34">
      <w:pPr>
        <w:spacing w:line="240" w:lineRule="auto"/>
        <w:rPr>
          <w:sz w:val="28"/>
          <w:szCs w:val="28"/>
        </w:rPr>
      </w:pPr>
      <w:r>
        <w:rPr>
          <w:sz w:val="28"/>
          <w:szCs w:val="28"/>
        </w:rPr>
        <w:t>21) What is the Insured’s claims experience for the last 10 years?</w:t>
      </w:r>
    </w:p>
    <w:p w:rsidR="00B63344" w:rsidRDefault="00B63344" w:rsidP="00130F34">
      <w:pPr>
        <w:spacing w:line="240" w:lineRule="auto"/>
        <w:rPr>
          <w:sz w:val="28"/>
          <w:szCs w:val="28"/>
        </w:rPr>
      </w:pPr>
      <w:r>
        <w:rPr>
          <w:sz w:val="28"/>
          <w:szCs w:val="28"/>
        </w:rPr>
        <w:t xml:space="preserve">If previously uninsured, has the Insured </w:t>
      </w:r>
      <w:r w:rsidR="006C3228">
        <w:rPr>
          <w:sz w:val="28"/>
          <w:szCs w:val="28"/>
        </w:rPr>
        <w:t>had an incident which would have given rise to a claim under an insurance policy if one had been in force.</w:t>
      </w:r>
    </w:p>
    <w:p w:rsidR="006C3228" w:rsidRDefault="006C3228" w:rsidP="00130F34">
      <w:pPr>
        <w:spacing w:line="240" w:lineRule="auto"/>
        <w:rPr>
          <w:sz w:val="28"/>
          <w:szCs w:val="28"/>
        </w:rPr>
      </w:pPr>
    </w:p>
    <w:p w:rsidR="006C3228" w:rsidRDefault="006C3228" w:rsidP="00130F34">
      <w:pPr>
        <w:spacing w:line="240" w:lineRule="auto"/>
        <w:rPr>
          <w:sz w:val="28"/>
          <w:szCs w:val="28"/>
        </w:rPr>
      </w:pPr>
    </w:p>
    <w:p w:rsidR="006C3228" w:rsidRDefault="006C3228" w:rsidP="00130F34">
      <w:pPr>
        <w:spacing w:line="240" w:lineRule="auto"/>
        <w:rPr>
          <w:sz w:val="28"/>
          <w:szCs w:val="28"/>
        </w:rPr>
      </w:pPr>
      <w:r>
        <w:rPr>
          <w:sz w:val="28"/>
          <w:szCs w:val="28"/>
        </w:rPr>
        <w:t>22)Limits of Liability:</w:t>
      </w:r>
    </w:p>
    <w:p w:rsidR="006C3228" w:rsidRDefault="006C3228" w:rsidP="00130F34">
      <w:pPr>
        <w:spacing w:line="240" w:lineRule="auto"/>
        <w:rPr>
          <w:sz w:val="28"/>
          <w:szCs w:val="28"/>
        </w:rPr>
      </w:pPr>
    </w:p>
    <w:p w:rsidR="006C3228" w:rsidRDefault="006C3228" w:rsidP="00130F34">
      <w:pPr>
        <w:spacing w:line="240" w:lineRule="auto"/>
        <w:rPr>
          <w:sz w:val="28"/>
          <w:szCs w:val="28"/>
        </w:rPr>
      </w:pPr>
    </w:p>
    <w:p w:rsidR="006C3228" w:rsidRDefault="006C3228" w:rsidP="00130F34">
      <w:pPr>
        <w:spacing w:line="240" w:lineRule="auto"/>
        <w:rPr>
          <w:sz w:val="28"/>
          <w:szCs w:val="28"/>
        </w:rPr>
      </w:pPr>
    </w:p>
    <w:p w:rsidR="006C3228" w:rsidRDefault="006C3228" w:rsidP="00130F34">
      <w:pPr>
        <w:spacing w:line="240" w:lineRule="auto"/>
        <w:rPr>
          <w:b/>
          <w:bCs/>
          <w:sz w:val="32"/>
          <w:szCs w:val="32"/>
        </w:rPr>
      </w:pPr>
      <w:r>
        <w:rPr>
          <w:b/>
          <w:bCs/>
          <w:sz w:val="32"/>
          <w:szCs w:val="32"/>
        </w:rPr>
        <w:t>NON-DISCLOSURE</w:t>
      </w:r>
    </w:p>
    <w:p w:rsidR="006C3228" w:rsidRPr="006C3228" w:rsidRDefault="006C3228" w:rsidP="00130F34">
      <w:pPr>
        <w:spacing w:line="240" w:lineRule="auto"/>
        <w:rPr>
          <w:b/>
          <w:bCs/>
          <w:sz w:val="28"/>
          <w:szCs w:val="28"/>
        </w:rPr>
      </w:pPr>
      <w:r>
        <w:rPr>
          <w:b/>
          <w:bCs/>
          <w:sz w:val="28"/>
          <w:szCs w:val="28"/>
        </w:rPr>
        <w:t xml:space="preserve">Please insure that you complete this questionnaire as accurately as possible, in order that you are complying with your duty of disclosure of all material matters. Any contract entered into could be considered void if the information provided is incorrect or misrepresented. </w:t>
      </w:r>
    </w:p>
    <w:p w:rsidR="006C3228" w:rsidRDefault="006C3228" w:rsidP="00130F34">
      <w:pPr>
        <w:spacing w:line="240" w:lineRule="auto"/>
        <w:rPr>
          <w:sz w:val="32"/>
          <w:szCs w:val="32"/>
        </w:rPr>
      </w:pPr>
      <w:r>
        <w:rPr>
          <w:sz w:val="32"/>
          <w:szCs w:val="32"/>
        </w:rPr>
        <w:t>THANK YOU FOR TAKING YOUR TIME TO FILL THIS PROPOSAL FORM, THE INFORMATION WILL BE USED FOR INSURANCE PYRPOSES ONLY.</w:t>
      </w:r>
    </w:p>
    <w:p w:rsidR="006C3228" w:rsidRDefault="006C3228" w:rsidP="00130F34">
      <w:pPr>
        <w:spacing w:line="240" w:lineRule="auto"/>
        <w:rPr>
          <w:sz w:val="32"/>
          <w:szCs w:val="32"/>
        </w:rPr>
      </w:pPr>
    </w:p>
    <w:p w:rsidR="006C3228" w:rsidRDefault="006C3228" w:rsidP="00130F34">
      <w:pPr>
        <w:spacing w:line="240" w:lineRule="auto"/>
        <w:rPr>
          <w:b/>
          <w:bCs/>
          <w:sz w:val="28"/>
          <w:szCs w:val="28"/>
        </w:rPr>
      </w:pPr>
      <w:r>
        <w:rPr>
          <w:b/>
          <w:bCs/>
          <w:sz w:val="28"/>
          <w:szCs w:val="28"/>
        </w:rPr>
        <w:t>Signature:</w:t>
      </w:r>
    </w:p>
    <w:p w:rsidR="006C3228" w:rsidRDefault="006C3228" w:rsidP="00130F34">
      <w:pPr>
        <w:spacing w:line="240" w:lineRule="auto"/>
        <w:rPr>
          <w:b/>
          <w:bCs/>
          <w:sz w:val="28"/>
          <w:szCs w:val="28"/>
        </w:rPr>
      </w:pPr>
      <w:r>
        <w:rPr>
          <w:b/>
          <w:bCs/>
          <w:sz w:val="28"/>
          <w:szCs w:val="28"/>
        </w:rPr>
        <w:t>Name:</w:t>
      </w:r>
    </w:p>
    <w:p w:rsidR="006C3228" w:rsidRDefault="006C3228" w:rsidP="00130F34">
      <w:pPr>
        <w:spacing w:line="240" w:lineRule="auto"/>
        <w:rPr>
          <w:b/>
          <w:bCs/>
          <w:sz w:val="28"/>
          <w:szCs w:val="28"/>
        </w:rPr>
      </w:pPr>
      <w:r>
        <w:rPr>
          <w:b/>
          <w:bCs/>
          <w:sz w:val="28"/>
          <w:szCs w:val="28"/>
        </w:rPr>
        <w:t>Position:</w:t>
      </w:r>
    </w:p>
    <w:p w:rsidR="006C3228" w:rsidRPr="006C3228" w:rsidRDefault="006C3228" w:rsidP="00130F34">
      <w:pPr>
        <w:spacing w:line="240" w:lineRule="auto"/>
        <w:rPr>
          <w:sz w:val="32"/>
          <w:szCs w:val="32"/>
        </w:rPr>
      </w:pPr>
      <w:r>
        <w:rPr>
          <w:b/>
          <w:bCs/>
          <w:sz w:val="28"/>
          <w:szCs w:val="28"/>
        </w:rPr>
        <w:t>Date:</w:t>
      </w:r>
      <w:r>
        <w:rPr>
          <w:sz w:val="32"/>
          <w:szCs w:val="32"/>
        </w:rPr>
        <w:t xml:space="preserve"> </w:t>
      </w:r>
    </w:p>
    <w:p w:rsidR="006C3228" w:rsidRPr="006C3228" w:rsidRDefault="006C3228" w:rsidP="00130F34">
      <w:pPr>
        <w:spacing w:line="240" w:lineRule="auto"/>
        <w:rPr>
          <w:b/>
          <w:bCs/>
          <w:sz w:val="32"/>
          <w:szCs w:val="32"/>
        </w:rPr>
      </w:pPr>
    </w:p>
    <w:p w:rsidR="00D02048" w:rsidRPr="00D02048" w:rsidRDefault="00D02048" w:rsidP="00D02048">
      <w:pPr>
        <w:rPr>
          <w:sz w:val="28"/>
          <w:szCs w:val="28"/>
        </w:rPr>
      </w:pPr>
    </w:p>
    <w:p w:rsidR="00D02048" w:rsidRDefault="00D02048" w:rsidP="00D02048">
      <w:pPr>
        <w:rPr>
          <w:sz w:val="28"/>
          <w:szCs w:val="28"/>
        </w:rPr>
      </w:pPr>
    </w:p>
    <w:p w:rsidR="00D02048" w:rsidRDefault="00D02048" w:rsidP="00D02048">
      <w:pPr>
        <w:rPr>
          <w:sz w:val="28"/>
          <w:szCs w:val="28"/>
        </w:rPr>
      </w:pPr>
    </w:p>
    <w:p w:rsidR="00D02048" w:rsidRPr="00D02048" w:rsidRDefault="00D02048" w:rsidP="00D02048">
      <w:pPr>
        <w:rPr>
          <w:sz w:val="28"/>
          <w:szCs w:val="28"/>
        </w:rPr>
      </w:pPr>
    </w:p>
    <w:sectPr w:rsidR="00D02048" w:rsidRPr="00D0204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BF" w:rsidRDefault="00646BBF" w:rsidP="00D02048">
      <w:pPr>
        <w:spacing w:after="0" w:line="240" w:lineRule="auto"/>
      </w:pPr>
      <w:r>
        <w:separator/>
      </w:r>
    </w:p>
  </w:endnote>
  <w:endnote w:type="continuationSeparator" w:id="0">
    <w:p w:rsidR="00646BBF" w:rsidRDefault="00646BBF" w:rsidP="00D0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BF" w:rsidRDefault="00646BBF" w:rsidP="00D02048">
      <w:pPr>
        <w:spacing w:after="0" w:line="240" w:lineRule="auto"/>
      </w:pPr>
      <w:r>
        <w:separator/>
      </w:r>
    </w:p>
  </w:footnote>
  <w:footnote w:type="continuationSeparator" w:id="0">
    <w:p w:rsidR="00646BBF" w:rsidRDefault="00646BBF" w:rsidP="00D02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6BB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48" w:rsidRPr="00D02048" w:rsidRDefault="00D02048" w:rsidP="00D02048">
    <w:pPr>
      <w:pStyle w:val="Header"/>
    </w:pPr>
    <w:r>
      <w:rPr>
        <w:noProof/>
      </w:rPr>
      <w:drawing>
        <wp:anchor distT="0" distB="267716" distL="126492" distR="125984" simplePos="0" relativeHeight="251660288" behindDoc="0" locked="0" layoutInCell="1" allowOverlap="1">
          <wp:simplePos x="0" y="0"/>
          <wp:positionH relativeFrom="margin">
            <wp:posOffset>-781050</wp:posOffset>
          </wp:positionH>
          <wp:positionV relativeFrom="margin">
            <wp:posOffset>-1202690</wp:posOffset>
          </wp:positionV>
          <wp:extent cx="1080135" cy="927735"/>
          <wp:effectExtent l="38100" t="0" r="24765" b="272415"/>
          <wp:wrapSquare wrapText="bothSides"/>
          <wp:docPr id="1" name="Picture 3" descr="logo onlyfin532X6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 onlyfin532X629"/>
                  <pic:cNvPicPr>
                    <a:picLocks noChangeAspect="1" noChangeArrowheads="1"/>
                  </pic:cNvPicPr>
                </pic:nvPicPr>
                <pic:blipFill>
                  <a:blip r:embed="rId1">
                    <a:extLst/>
                  </a:blip>
                  <a:srcRect/>
                  <a:stretch>
                    <a:fillRect/>
                  </a:stretch>
                </pic:blipFill>
                <pic:spPr bwMode="auto">
                  <a:xfrm>
                    <a:off x="0" y="0"/>
                    <a:ext cx="1080135" cy="9277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rPr>
      <w:drawing>
        <wp:anchor distT="0" distB="286893" distL="126492" distR="131445" simplePos="0" relativeHeight="251661312" behindDoc="0" locked="0" layoutInCell="1" allowOverlap="1">
          <wp:simplePos x="0" y="0"/>
          <wp:positionH relativeFrom="margin">
            <wp:posOffset>5200650</wp:posOffset>
          </wp:positionH>
          <wp:positionV relativeFrom="margin">
            <wp:posOffset>-1256665</wp:posOffset>
          </wp:positionV>
          <wp:extent cx="1009015" cy="981710"/>
          <wp:effectExtent l="38100" t="0" r="19685" b="29464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extLst/>
                  </a:blip>
                  <a:srcRect/>
                  <a:stretch>
                    <a:fillRect/>
                  </a:stretch>
                </pic:blipFill>
                <pic:spPr bwMode="auto">
                  <a:xfrm>
                    <a:off x="0" y="0"/>
                    <a:ext cx="1009015" cy="9817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D02048" w:rsidRDefault="00D02048" w:rsidP="00D02048">
    <w:pPr>
      <w:tabs>
        <w:tab w:val="left" w:pos="1791"/>
      </w:tabs>
      <w:spacing w:after="0" w:line="240" w:lineRule="auto"/>
      <w:ind w:left="29" w:hanging="766"/>
      <w:jc w:val="center"/>
      <w:rPr>
        <w:b/>
        <w:bCs/>
        <w:color w:val="0000FF"/>
        <w:sz w:val="32"/>
        <w:szCs w:val="32"/>
      </w:rPr>
    </w:pPr>
    <w:r w:rsidRPr="00B8164B">
      <w:rPr>
        <w:rFonts w:hint="cs"/>
        <w:b/>
        <w:bCs/>
        <w:color w:val="0000FF"/>
        <w:sz w:val="32"/>
        <w:szCs w:val="32"/>
        <w:rtl/>
      </w:rPr>
      <w:t>الشـركة  السـوداني</w:t>
    </w:r>
    <w:r>
      <w:rPr>
        <w:rFonts w:hint="cs"/>
        <w:b/>
        <w:bCs/>
        <w:color w:val="0000FF"/>
        <w:sz w:val="32"/>
        <w:szCs w:val="32"/>
        <w:rtl/>
      </w:rPr>
      <w:t xml:space="preserve">ة  للتـأمين وإعـادة  التـأميـن </w:t>
    </w:r>
    <w:r w:rsidRPr="00B8164B">
      <w:rPr>
        <w:rFonts w:hint="cs"/>
        <w:b/>
        <w:bCs/>
        <w:color w:val="0000FF"/>
        <w:sz w:val="32"/>
        <w:szCs w:val="32"/>
        <w:rtl/>
      </w:rPr>
      <w:t>الـمحـدودة</w:t>
    </w:r>
  </w:p>
  <w:p w:rsidR="00D02048" w:rsidRPr="00AC7AFD" w:rsidRDefault="00D02048" w:rsidP="00D02048">
    <w:pPr>
      <w:tabs>
        <w:tab w:val="left" w:pos="1791"/>
      </w:tabs>
      <w:spacing w:after="0" w:line="240" w:lineRule="auto"/>
      <w:ind w:left="29" w:hanging="766"/>
      <w:jc w:val="center"/>
      <w:rPr>
        <w:b/>
        <w:bCs/>
        <w:color w:val="FF0000"/>
      </w:rPr>
    </w:pPr>
    <w:r w:rsidRPr="00AC7AFD">
      <w:rPr>
        <w:b/>
        <w:bCs/>
        <w:color w:val="FF0000"/>
      </w:rPr>
      <w:t xml:space="preserve">THE SUDANESE INSURANCE &amp; REINSURANCE CO.  LTD.   </w:t>
    </w:r>
  </w:p>
  <w:p w:rsidR="00D02048" w:rsidRPr="00B8164B" w:rsidRDefault="00D02048" w:rsidP="00D02048">
    <w:pPr>
      <w:spacing w:after="0" w:line="240" w:lineRule="auto"/>
      <w:jc w:val="center"/>
      <w:rPr>
        <w:color w:val="800000"/>
        <w:sz w:val="18"/>
        <w:szCs w:val="18"/>
      </w:rPr>
    </w:pPr>
    <w:r w:rsidRPr="00B8164B">
      <w:rPr>
        <w:color w:val="000000"/>
        <w:sz w:val="18"/>
        <w:szCs w:val="18"/>
      </w:rPr>
      <w:t>Tel. 777796-777797-770071-771282 Fax 771820 P.O. Box 2332 Khartoum</w:t>
    </w:r>
    <w:r w:rsidRPr="00B8164B">
      <w:rPr>
        <w:rFonts w:hint="cs"/>
        <w:color w:val="800000"/>
        <w:sz w:val="18"/>
        <w:szCs w:val="18"/>
        <w:rtl/>
      </w:rPr>
      <w:t>ا</w:t>
    </w:r>
  </w:p>
  <w:p w:rsidR="00D02048" w:rsidRPr="00D02048" w:rsidRDefault="00D02048" w:rsidP="00D02048">
    <w:pPr>
      <w:jc w:val="center"/>
      <w:rPr>
        <w:b/>
        <w:bCs/>
        <w:color w:val="0000FF"/>
        <w:u w:val="single"/>
      </w:rPr>
    </w:pPr>
    <w:r w:rsidRPr="00B8164B">
      <w:rPr>
        <w:b/>
        <w:bCs/>
      </w:rPr>
      <w:t>E-Mail:</w:t>
    </w:r>
    <w:r w:rsidRPr="00B8164B">
      <w:rPr>
        <w:b/>
        <w:bCs/>
        <w:color w:val="0000FF"/>
        <w:u w:val="single"/>
      </w:rPr>
      <w:t>Engine</w:t>
    </w:r>
    <w:r>
      <w:rPr>
        <w:b/>
        <w:bCs/>
        <w:color w:val="0000FF"/>
        <w:u w:val="single"/>
      </w:rPr>
      <w:t>ering@sudinre.com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4DA"/>
    <w:multiLevelType w:val="hybridMultilevel"/>
    <w:tmpl w:val="2C8EC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C0323"/>
    <w:multiLevelType w:val="hybridMultilevel"/>
    <w:tmpl w:val="472CB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2048"/>
    <w:rsid w:val="00130F34"/>
    <w:rsid w:val="004B0503"/>
    <w:rsid w:val="005D16EC"/>
    <w:rsid w:val="00646BBF"/>
    <w:rsid w:val="006C3228"/>
    <w:rsid w:val="00990292"/>
    <w:rsid w:val="00B63344"/>
    <w:rsid w:val="00D02048"/>
    <w:rsid w:val="00FD3D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2048"/>
    <w:pPr>
      <w:tabs>
        <w:tab w:val="center" w:pos="4320"/>
        <w:tab w:val="right" w:pos="8640"/>
      </w:tabs>
      <w:spacing w:after="0" w:line="240" w:lineRule="auto"/>
    </w:pPr>
  </w:style>
  <w:style w:type="character" w:customStyle="1" w:styleId="HeaderChar">
    <w:name w:val="Header Char"/>
    <w:basedOn w:val="DefaultParagraphFont"/>
    <w:link w:val="Header"/>
    <w:rsid w:val="00D02048"/>
  </w:style>
  <w:style w:type="paragraph" w:styleId="Footer">
    <w:name w:val="footer"/>
    <w:basedOn w:val="Normal"/>
    <w:link w:val="FooterChar"/>
    <w:uiPriority w:val="99"/>
    <w:semiHidden/>
    <w:unhideWhenUsed/>
    <w:rsid w:val="00D0204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02048"/>
  </w:style>
  <w:style w:type="paragraph" w:styleId="ListParagraph">
    <w:name w:val="List Paragraph"/>
    <w:basedOn w:val="Normal"/>
    <w:uiPriority w:val="34"/>
    <w:qFormat/>
    <w:rsid w:val="00D02048"/>
    <w:pPr>
      <w:ind w:left="720"/>
      <w:contextualSpacing/>
    </w:pPr>
  </w:style>
  <w:style w:type="table" w:styleId="TableGrid">
    <w:name w:val="Table Grid"/>
    <w:basedOn w:val="TableNormal"/>
    <w:uiPriority w:val="59"/>
    <w:rsid w:val="00130F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Anasco</dc:creator>
  <cp:lastModifiedBy>Inas Malik Ahmed</cp:lastModifiedBy>
  <cp:revision>4</cp:revision>
  <cp:lastPrinted>2021-03-17T11:51:00Z</cp:lastPrinted>
  <dcterms:created xsi:type="dcterms:W3CDTF">2020-06-14T16:58:00Z</dcterms:created>
  <dcterms:modified xsi:type="dcterms:W3CDTF">2021-03-17T11:52:00Z</dcterms:modified>
</cp:coreProperties>
</file>